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0C9B0" w14:textId="5A687D1F" w:rsidR="00661125" w:rsidRDefault="00C735F5" w:rsidP="00E1549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</w:t>
      </w:r>
      <w:r w:rsidR="00661125" w:rsidRPr="0066112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="00661125" w:rsidRPr="00661125">
        <w:rPr>
          <w:rFonts w:ascii="Times New Roman" w:hAnsi="Times New Roman" w:cs="Times New Roman"/>
          <w:sz w:val="24"/>
          <w:szCs w:val="24"/>
        </w:rPr>
        <w:t xml:space="preserve"> 2023 года состоялось заседание комиссии </w:t>
      </w:r>
      <w:r w:rsidR="00661125">
        <w:rPr>
          <w:rFonts w:ascii="Times New Roman" w:hAnsi="Times New Roman" w:cs="Times New Roman"/>
          <w:sz w:val="24"/>
          <w:szCs w:val="24"/>
        </w:rPr>
        <w:t>управления государственных заку</w:t>
      </w:r>
      <w:r w:rsidR="00C46503">
        <w:rPr>
          <w:rFonts w:ascii="Times New Roman" w:hAnsi="Times New Roman" w:cs="Times New Roman"/>
          <w:sz w:val="24"/>
          <w:szCs w:val="24"/>
        </w:rPr>
        <w:t>пок</w:t>
      </w:r>
      <w:r w:rsidR="00661125" w:rsidRPr="00661125">
        <w:rPr>
          <w:rFonts w:ascii="Times New Roman" w:hAnsi="Times New Roman" w:cs="Times New Roman"/>
          <w:sz w:val="24"/>
          <w:szCs w:val="24"/>
        </w:rPr>
        <w:t xml:space="preserve"> Брянской области по соблюдению требований к служебному поведению государственных гражданских служащих Брянской области и урегулированию конфликта</w:t>
      </w:r>
      <w:r w:rsidR="00661125" w:rsidRPr="00661125">
        <w:rPr>
          <w:rFonts w:ascii="Times New Roman" w:hAnsi="Times New Roman" w:cs="Times New Roman"/>
          <w:sz w:val="24"/>
          <w:szCs w:val="24"/>
        </w:rPr>
        <w:br/>
        <w:t>интересов (далее — Комиссия).</w:t>
      </w:r>
    </w:p>
    <w:p w14:paraId="636ED339" w14:textId="6ABAAE12" w:rsidR="00C735F5" w:rsidRPr="00661125" w:rsidRDefault="00C735F5" w:rsidP="00E1549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заседания комиссии рассмотрено представление Прокуратуры Брянской области об устранении нарушений законодательства о противодействии коррупции и материалы и результаты проверки в отношении 11 государственных гражданских служащих управления государственных закупок Брянской области (далее – Управление).</w:t>
      </w:r>
    </w:p>
    <w:p w14:paraId="62064691" w14:textId="77777777" w:rsidR="004C75C8" w:rsidRDefault="00661125" w:rsidP="00E1549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125">
        <w:rPr>
          <w:rFonts w:ascii="Times New Roman" w:hAnsi="Times New Roman" w:cs="Times New Roman"/>
          <w:b/>
          <w:bCs/>
          <w:sz w:val="24"/>
          <w:szCs w:val="24"/>
        </w:rPr>
        <w:t>В ходе заседания Комиссией рассмотрены:</w:t>
      </w:r>
    </w:p>
    <w:p w14:paraId="25CE1C84" w14:textId="278178FA" w:rsidR="00661125" w:rsidRPr="00537FFA" w:rsidRDefault="00661125" w:rsidP="00E1549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125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="00A9668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7702C">
        <w:rPr>
          <w:rFonts w:ascii="Times New Roman" w:hAnsi="Times New Roman" w:cs="Times New Roman"/>
          <w:sz w:val="24"/>
          <w:szCs w:val="24"/>
        </w:rPr>
        <w:t xml:space="preserve"> </w:t>
      </w:r>
      <w:r w:rsidR="00406FD2" w:rsidRPr="00406FD2">
        <w:rPr>
          <w:rFonts w:ascii="Times New Roman" w:hAnsi="Times New Roman" w:cs="Times New Roman"/>
          <w:sz w:val="24"/>
          <w:szCs w:val="24"/>
        </w:rPr>
        <w:t>подразделе 3.1 раздела 3 справки не указаны наименование и реквизиты документов, явившихся законным основанием для возникновения права собст</w:t>
      </w:r>
      <w:r w:rsidR="00B7702C">
        <w:rPr>
          <w:rFonts w:ascii="Times New Roman" w:hAnsi="Times New Roman" w:cs="Times New Roman"/>
          <w:sz w:val="24"/>
          <w:szCs w:val="24"/>
        </w:rPr>
        <w:t xml:space="preserve">венности на объект недвижимости, так же </w:t>
      </w:r>
      <w:r w:rsidR="00B7702C" w:rsidRPr="00B7702C">
        <w:rPr>
          <w:rFonts w:ascii="Times New Roman" w:hAnsi="Times New Roman" w:cs="Times New Roman"/>
          <w:sz w:val="24"/>
          <w:szCs w:val="24"/>
        </w:rPr>
        <w:t>отражены недостоверные сведения о площади объектов недвижимости</w:t>
      </w:r>
      <w:r w:rsidR="00B7702C">
        <w:rPr>
          <w:rFonts w:ascii="Times New Roman" w:hAnsi="Times New Roman" w:cs="Times New Roman"/>
          <w:sz w:val="24"/>
          <w:szCs w:val="24"/>
        </w:rPr>
        <w:t>.</w:t>
      </w:r>
    </w:p>
    <w:p w14:paraId="6F28C6BF" w14:textId="696F5B60" w:rsidR="00661125" w:rsidRDefault="00661125" w:rsidP="00E1549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125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="00A96682" w:rsidRPr="00A9668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96682" w:rsidRPr="00A96682">
        <w:rPr>
          <w:rFonts w:ascii="Times New Roman" w:hAnsi="Times New Roman" w:cs="Times New Roman"/>
          <w:sz w:val="24"/>
          <w:szCs w:val="24"/>
        </w:rPr>
        <w:t xml:space="preserve"> разделе 4 справки не отражены сведения о наличии банковских счетов</w:t>
      </w:r>
      <w:r w:rsidR="00A96682">
        <w:rPr>
          <w:rFonts w:ascii="Times New Roman" w:hAnsi="Times New Roman" w:cs="Times New Roman"/>
          <w:sz w:val="24"/>
          <w:szCs w:val="24"/>
        </w:rPr>
        <w:t>.</w:t>
      </w:r>
    </w:p>
    <w:p w14:paraId="0A5D8294" w14:textId="504B5FEE" w:rsidR="004C75C8" w:rsidRDefault="004C75C8" w:rsidP="00E1549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="00A96682" w:rsidRPr="00A9668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96682" w:rsidRPr="00A96682">
        <w:rPr>
          <w:rFonts w:ascii="Times New Roman" w:hAnsi="Times New Roman" w:cs="Times New Roman"/>
          <w:sz w:val="24"/>
          <w:szCs w:val="24"/>
        </w:rPr>
        <w:t xml:space="preserve"> разделе 1 справки занижена общая сумма полученных доходов</w:t>
      </w:r>
      <w:r w:rsidR="00A96682">
        <w:rPr>
          <w:rFonts w:ascii="Times New Roman" w:hAnsi="Times New Roman" w:cs="Times New Roman"/>
          <w:sz w:val="24"/>
          <w:szCs w:val="24"/>
        </w:rPr>
        <w:t>.</w:t>
      </w:r>
    </w:p>
    <w:p w14:paraId="5EB470BC" w14:textId="031D1965" w:rsidR="00A96682" w:rsidRPr="00661125" w:rsidRDefault="00A96682" w:rsidP="00E1549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A96682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B7702C">
        <w:rPr>
          <w:rFonts w:ascii="Times New Roman" w:hAnsi="Times New Roman" w:cs="Times New Roman"/>
          <w:sz w:val="24"/>
          <w:szCs w:val="24"/>
        </w:rPr>
        <w:t xml:space="preserve">в </w:t>
      </w:r>
      <w:r w:rsidRPr="00A96682">
        <w:rPr>
          <w:rFonts w:ascii="Times New Roman" w:hAnsi="Times New Roman" w:cs="Times New Roman"/>
          <w:sz w:val="24"/>
          <w:szCs w:val="24"/>
        </w:rPr>
        <w:t>раздел</w:t>
      </w:r>
      <w:r w:rsidR="00B7702C">
        <w:rPr>
          <w:rFonts w:ascii="Times New Roman" w:hAnsi="Times New Roman" w:cs="Times New Roman"/>
          <w:sz w:val="24"/>
          <w:szCs w:val="24"/>
        </w:rPr>
        <w:t>е</w:t>
      </w:r>
      <w:r w:rsidRPr="00A96682">
        <w:rPr>
          <w:rFonts w:ascii="Times New Roman" w:hAnsi="Times New Roman" w:cs="Times New Roman"/>
          <w:sz w:val="24"/>
          <w:szCs w:val="24"/>
        </w:rPr>
        <w:t xml:space="preserve"> 5 справки не отражены сведения о учас</w:t>
      </w:r>
      <w:r w:rsidR="00B7702C">
        <w:rPr>
          <w:rFonts w:ascii="Times New Roman" w:hAnsi="Times New Roman" w:cs="Times New Roman"/>
          <w:sz w:val="24"/>
          <w:szCs w:val="24"/>
        </w:rPr>
        <w:t>тии в коммерческих организациях.</w:t>
      </w:r>
    </w:p>
    <w:p w14:paraId="40671E8A" w14:textId="77777777" w:rsidR="00E15496" w:rsidRDefault="00661125" w:rsidP="00E1549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125">
        <w:rPr>
          <w:rFonts w:ascii="Times New Roman" w:hAnsi="Times New Roman" w:cs="Times New Roman"/>
          <w:b/>
          <w:bCs/>
          <w:sz w:val="24"/>
          <w:szCs w:val="24"/>
        </w:rPr>
        <w:t>По итогам заседания Комиссией приняты следующие решения:</w:t>
      </w:r>
    </w:p>
    <w:p w14:paraId="4F0B6581" w14:textId="005C9009" w:rsidR="00661125" w:rsidRPr="00390FB4" w:rsidRDefault="00390FB4" w:rsidP="00390FB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FB4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125" w:rsidRPr="00390FB4">
        <w:rPr>
          <w:rFonts w:ascii="Times New Roman" w:hAnsi="Times New Roman" w:cs="Times New Roman"/>
          <w:sz w:val="24"/>
          <w:szCs w:val="24"/>
        </w:rPr>
        <w:t xml:space="preserve">Признать, что </w:t>
      </w:r>
      <w:r w:rsidR="004C75C8" w:rsidRPr="00390FB4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за 2020, 2021, 2022 </w:t>
      </w:r>
      <w:r w:rsidR="00E15496" w:rsidRPr="00390FB4">
        <w:rPr>
          <w:rFonts w:ascii="Times New Roman" w:hAnsi="Times New Roman" w:cs="Times New Roman"/>
          <w:sz w:val="24"/>
          <w:szCs w:val="24"/>
        </w:rPr>
        <w:t>годы, представленные</w:t>
      </w:r>
      <w:r w:rsidR="004C75C8" w:rsidRPr="00390FB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Pr="00390FB4">
        <w:rPr>
          <w:rFonts w:ascii="Times New Roman" w:hAnsi="Times New Roman" w:cs="Times New Roman"/>
          <w:sz w:val="24"/>
          <w:szCs w:val="24"/>
        </w:rPr>
        <w:t>5</w:t>
      </w:r>
      <w:bookmarkEnd w:id="0"/>
      <w:r w:rsidRPr="00390FB4">
        <w:rPr>
          <w:rFonts w:ascii="Times New Roman" w:hAnsi="Times New Roman" w:cs="Times New Roman"/>
          <w:sz w:val="24"/>
          <w:szCs w:val="24"/>
        </w:rPr>
        <w:t xml:space="preserve"> </w:t>
      </w:r>
      <w:r w:rsidR="00E15496" w:rsidRPr="00390FB4">
        <w:rPr>
          <w:rFonts w:ascii="Times New Roman" w:hAnsi="Times New Roman" w:cs="Times New Roman"/>
          <w:sz w:val="24"/>
          <w:szCs w:val="24"/>
        </w:rPr>
        <w:t>государственным</w:t>
      </w:r>
      <w:r w:rsidRPr="00390FB4">
        <w:rPr>
          <w:rFonts w:ascii="Times New Roman" w:hAnsi="Times New Roman" w:cs="Times New Roman"/>
          <w:sz w:val="24"/>
          <w:szCs w:val="24"/>
        </w:rPr>
        <w:t>и</w:t>
      </w:r>
      <w:r w:rsidR="00E15496" w:rsidRPr="00390FB4">
        <w:rPr>
          <w:rFonts w:ascii="Times New Roman" w:hAnsi="Times New Roman" w:cs="Times New Roman"/>
          <w:sz w:val="24"/>
          <w:szCs w:val="24"/>
        </w:rPr>
        <w:t xml:space="preserve"> служащим</w:t>
      </w:r>
      <w:r w:rsidRPr="00390FB4">
        <w:rPr>
          <w:rFonts w:ascii="Times New Roman" w:hAnsi="Times New Roman" w:cs="Times New Roman"/>
          <w:sz w:val="24"/>
          <w:szCs w:val="24"/>
        </w:rPr>
        <w:t>и</w:t>
      </w:r>
      <w:r w:rsidR="00E15496" w:rsidRPr="00390FB4">
        <w:rPr>
          <w:rFonts w:ascii="Times New Roman" w:hAnsi="Times New Roman" w:cs="Times New Roman"/>
          <w:sz w:val="24"/>
          <w:szCs w:val="24"/>
        </w:rPr>
        <w:t xml:space="preserve"> являются неполными.</w:t>
      </w:r>
      <w:r w:rsidR="00406FD2">
        <w:rPr>
          <w:rFonts w:ascii="Times New Roman" w:hAnsi="Times New Roman" w:cs="Times New Roman"/>
          <w:sz w:val="24"/>
          <w:szCs w:val="24"/>
        </w:rPr>
        <w:t xml:space="preserve"> В</w:t>
      </w:r>
      <w:r w:rsidR="00406FD2">
        <w:rPr>
          <w:rFonts w:ascii="Times New Roman" w:hAnsi="Times New Roman" w:cs="Times New Roman"/>
          <w:sz w:val="24"/>
          <w:szCs w:val="24"/>
        </w:rPr>
        <w:t xml:space="preserve"> виду отсутствия умысла, совершения коррупционного нарушения впервые, а также с учетом качественного и эффективного исполнения своих должностных обязанностей, отсутствия нареканий и дисциплинарных взысканий, предупредить 6 государственных служащих о недопустимости впредь нарушений антикоррупционного законодательства.</w:t>
      </w:r>
    </w:p>
    <w:p w14:paraId="33567658" w14:textId="32F65309" w:rsidR="00390FB4" w:rsidRPr="00390FB4" w:rsidRDefault="00390FB4" w:rsidP="00390FB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90FB4">
        <w:rPr>
          <w:rFonts w:ascii="Times New Roman" w:hAnsi="Times New Roman" w:cs="Times New Roman"/>
          <w:sz w:val="24"/>
          <w:szCs w:val="24"/>
        </w:rPr>
        <w:t xml:space="preserve">2)  </w:t>
      </w:r>
      <w:r w:rsidRPr="00390FB4">
        <w:rPr>
          <w:rFonts w:ascii="Times New Roman" w:hAnsi="Times New Roman" w:cs="Times New Roman"/>
          <w:sz w:val="24"/>
          <w:szCs w:val="24"/>
        </w:rPr>
        <w:t xml:space="preserve">Признать, что сведения о доходах, расходах, об имуществе и обязательствах имущественного характера за 2020, 2021, 2022 годы, представленные </w:t>
      </w:r>
      <w:r w:rsidRPr="00390FB4">
        <w:rPr>
          <w:rFonts w:ascii="Times New Roman" w:hAnsi="Times New Roman" w:cs="Times New Roman"/>
          <w:sz w:val="24"/>
          <w:szCs w:val="24"/>
        </w:rPr>
        <w:t>6</w:t>
      </w:r>
      <w:r w:rsidRPr="00390FB4">
        <w:rPr>
          <w:rFonts w:ascii="Times New Roman" w:hAnsi="Times New Roman" w:cs="Times New Roman"/>
          <w:sz w:val="24"/>
          <w:szCs w:val="24"/>
        </w:rPr>
        <w:t xml:space="preserve"> государственными служащими являются неполными</w:t>
      </w:r>
      <w:r w:rsidRPr="00390FB4">
        <w:rPr>
          <w:rFonts w:ascii="Times New Roman" w:hAnsi="Times New Roman" w:cs="Times New Roman"/>
          <w:sz w:val="24"/>
          <w:szCs w:val="24"/>
        </w:rPr>
        <w:t xml:space="preserve"> и недостоверными</w:t>
      </w:r>
      <w:r w:rsidRPr="00390FB4">
        <w:rPr>
          <w:rFonts w:ascii="Times New Roman" w:hAnsi="Times New Roman" w:cs="Times New Roman"/>
          <w:sz w:val="24"/>
          <w:szCs w:val="24"/>
        </w:rPr>
        <w:t>.</w:t>
      </w:r>
    </w:p>
    <w:p w14:paraId="0341E9BF" w14:textId="598FC35B" w:rsidR="00661125" w:rsidRDefault="00390FB4" w:rsidP="00E1549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61125" w:rsidRPr="00661125">
        <w:rPr>
          <w:rFonts w:ascii="Times New Roman" w:hAnsi="Times New Roman" w:cs="Times New Roman"/>
          <w:sz w:val="24"/>
          <w:szCs w:val="24"/>
        </w:rPr>
        <w:t xml:space="preserve">) Признать, что </w:t>
      </w:r>
      <w:r w:rsidR="00E15496">
        <w:rPr>
          <w:rFonts w:ascii="Times New Roman" w:hAnsi="Times New Roman" w:cs="Times New Roman"/>
          <w:sz w:val="24"/>
          <w:szCs w:val="24"/>
        </w:rPr>
        <w:t xml:space="preserve">в виду отсутствия умысла, совершения коррупционного нарушения впервые, а также с учетом качественного и эффективного исполнения своих должностных обязанностей, отсутствия нареканий и дисциплинарных взысканий, предупредить 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="00E15496">
        <w:rPr>
          <w:rFonts w:ascii="Times New Roman" w:hAnsi="Times New Roman" w:cs="Times New Roman"/>
          <w:sz w:val="24"/>
          <w:szCs w:val="24"/>
        </w:rPr>
        <w:t>государственн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E15496">
        <w:rPr>
          <w:rFonts w:ascii="Times New Roman" w:hAnsi="Times New Roman" w:cs="Times New Roman"/>
          <w:sz w:val="24"/>
          <w:szCs w:val="24"/>
        </w:rPr>
        <w:t xml:space="preserve"> служащ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E15496">
        <w:rPr>
          <w:rFonts w:ascii="Times New Roman" w:hAnsi="Times New Roman" w:cs="Times New Roman"/>
          <w:sz w:val="24"/>
          <w:szCs w:val="24"/>
        </w:rPr>
        <w:t xml:space="preserve"> о недопустимости впредь нарушений антикоррупционного законодательства.</w:t>
      </w:r>
    </w:p>
    <w:p w14:paraId="28C7EF8B" w14:textId="193D6564" w:rsidR="00406FD2" w:rsidRDefault="00406FD2" w:rsidP="00406FD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комиссией рекомендовано применить к государственным гражданским служащим управления взыскания за коррупционные правонарушения:</w:t>
      </w:r>
    </w:p>
    <w:p w14:paraId="0D0F1F5D" w14:textId="51CE2FB2" w:rsidR="00406FD2" w:rsidRPr="00661125" w:rsidRDefault="00406FD2" w:rsidP="00E1549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«замечание» к 5 государственным гражданским служащим управления.</w:t>
      </w:r>
    </w:p>
    <w:p w14:paraId="12B0FCBC" w14:textId="77777777" w:rsidR="00C17680" w:rsidRDefault="00C17680"/>
    <w:sectPr w:rsidR="00C17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E1083B"/>
    <w:multiLevelType w:val="hybridMultilevel"/>
    <w:tmpl w:val="3BB62B38"/>
    <w:lvl w:ilvl="0" w:tplc="E51A93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25"/>
    <w:rsid w:val="001901B6"/>
    <w:rsid w:val="002914EC"/>
    <w:rsid w:val="00390FB4"/>
    <w:rsid w:val="00406FD2"/>
    <w:rsid w:val="004C75C8"/>
    <w:rsid w:val="00537FFA"/>
    <w:rsid w:val="00661125"/>
    <w:rsid w:val="0075694C"/>
    <w:rsid w:val="007F6E7F"/>
    <w:rsid w:val="00A96682"/>
    <w:rsid w:val="00B7702C"/>
    <w:rsid w:val="00BC7E46"/>
    <w:rsid w:val="00C17680"/>
    <w:rsid w:val="00C46503"/>
    <w:rsid w:val="00C735F5"/>
    <w:rsid w:val="00E1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4C4A"/>
  <w15:chartTrackingRefBased/>
  <w15:docId w15:val="{8B12BF33-9E2B-4E2E-866D-E2CA6C74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549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90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9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Наталья В. Новикова</cp:lastModifiedBy>
  <cp:revision>2</cp:revision>
  <cp:lastPrinted>2023-07-03T07:30:00Z</cp:lastPrinted>
  <dcterms:created xsi:type="dcterms:W3CDTF">2023-09-08T09:17:00Z</dcterms:created>
  <dcterms:modified xsi:type="dcterms:W3CDTF">2023-09-08T09:17:00Z</dcterms:modified>
</cp:coreProperties>
</file>